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C422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42280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6F2D37">
        <w:rPr>
          <w:rFonts w:ascii="Times New Roman" w:hAnsi="Times New Roman"/>
          <w:b/>
          <w:sz w:val="28"/>
          <w:szCs w:val="28"/>
        </w:rPr>
        <w:t xml:space="preserve">Танковая </w:t>
      </w:r>
      <w:r w:rsidR="006B49AC">
        <w:rPr>
          <w:rFonts w:ascii="Times New Roman" w:hAnsi="Times New Roman"/>
          <w:b/>
          <w:sz w:val="28"/>
          <w:szCs w:val="28"/>
        </w:rPr>
        <w:t>25/1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37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подвального замка: замок 1 шт. 250,00 р. + проушины 2 шт. 120,00 р. = 370,00 р.</w:t>
      </w:r>
    </w:p>
    <w:p w:rsidR="006B49AC" w:rsidRDefault="0032390D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Теплоизоляция</w:t>
      </w:r>
      <w:r w:rsidR="006B49AC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вальных труб: утеплитель 33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6B49AC">
        <w:rPr>
          <w:rFonts w:ascii="Times New Roman" w:hAnsi="Times New Roman"/>
          <w:sz w:val="28"/>
          <w:szCs w:val="28"/>
        </w:rPr>
        <w:t xml:space="preserve"> 1800,00 р. + лента теплоизоляционная 6 шт. 1200,00 р. + скотч 8 шт. 320,00 р. + пленка термостойкая 15 п.м. 400,00 р. = 3720,00 р.</w:t>
      </w:r>
    </w:p>
    <w:p w:rsidR="006B49AC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Ключи от подъездов 3 шт. 600,00 р.</w:t>
      </w:r>
    </w:p>
    <w:p w:rsidR="006B49AC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Утепление и закрытие подвальных и чердачных продухов: пена монтажная 2 шт. 700,00 р. + фанера 350,00 р. = 1050,00 р.</w:t>
      </w:r>
    </w:p>
    <w:p w:rsidR="006B49AC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сигнальной лентой 250,00 р.</w:t>
      </w:r>
    </w:p>
    <w:p w:rsidR="006B49AC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Аварийное восстановление освещения в п.1: провод 200,00 р. + переходник 300,00 р. = 500,00 р.</w:t>
      </w:r>
    </w:p>
    <w:p w:rsidR="006B49AC" w:rsidRDefault="006B49AC" w:rsidP="006F2D37">
      <w:pPr>
        <w:pStyle w:val="a8"/>
        <w:widowControl w:val="0"/>
        <w:numPr>
          <w:ilvl w:val="0"/>
          <w:numId w:val="6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трассы отопления подвального помещения</w:t>
      </w:r>
      <w:r w:rsidR="0032390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замена участка трассы отопления 12 м.): труба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40, 12м. </w:t>
      </w:r>
      <w:r w:rsidR="0032390D">
        <w:rPr>
          <w:rFonts w:ascii="Times New Roman" w:hAnsi="Times New Roman"/>
          <w:sz w:val="28"/>
          <w:szCs w:val="28"/>
        </w:rPr>
        <w:t>7500,00 р.</w:t>
      </w:r>
    </w:p>
    <w:p w:rsidR="006F2D37" w:rsidRPr="006F2D37" w:rsidRDefault="006F2D37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390D">
        <w:rPr>
          <w:rFonts w:ascii="Times New Roman" w:hAnsi="Times New Roman"/>
          <w:b/>
          <w:sz w:val="28"/>
          <w:szCs w:val="28"/>
        </w:rPr>
        <w:t>15372,00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E89-BE85-4E25-8F63-257DBA5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Георгий</dc:creator>
  <cp:keywords/>
  <dc:description/>
  <cp:lastModifiedBy>biz</cp:lastModifiedBy>
  <cp:revision>2</cp:revision>
  <cp:lastPrinted>2014-09-15T07:27:00Z</cp:lastPrinted>
  <dcterms:created xsi:type="dcterms:W3CDTF">2016-02-18T04:21:00Z</dcterms:created>
  <dcterms:modified xsi:type="dcterms:W3CDTF">2016-02-18T04:21:00Z</dcterms:modified>
</cp:coreProperties>
</file>